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17322F">
                  <w:rPr>
                    <w:sz w:val="20"/>
                    <w:szCs w:val="20"/>
                  </w:rPr>
                  <w:t>Cédric DIE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17322F">
                  <w:rPr>
                    <w:rFonts w:ascii="Arial" w:hAnsi="Arial" w:cs="Arial"/>
                    <w:sz w:val="20"/>
                    <w:szCs w:val="20"/>
                  </w:rPr>
                  <w:t>zoom-die</w:t>
                </w:r>
                <w:r w:rsidR="00D62C91">
                  <w:rPr>
                    <w:rFonts w:ascii="Arial" w:hAnsi="Arial" w:cs="Arial"/>
                    <w:sz w:val="20"/>
                    <w:szCs w:val="20"/>
                  </w:rPr>
                  <w:t>@</w:t>
                </w:r>
                <w:r w:rsidR="0017322F">
                  <w:rPr>
                    <w:rFonts w:ascii="Arial" w:hAnsi="Arial" w:cs="Arial"/>
                    <w:sz w:val="20"/>
                    <w:szCs w:val="20"/>
                  </w:rPr>
                  <w:t>hotmail</w:t>
                </w:r>
                <w:r w:rsidR="00D62C91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17322F">
                  <w:rPr>
                    <w:rFonts w:ascii="Arial" w:hAnsi="Arial" w:cs="Arial"/>
                    <w:sz w:val="20"/>
                    <w:szCs w:val="20"/>
                  </w:rPr>
                  <w:t>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4D07FA">
            <w:rPr>
              <w:b/>
              <w:sz w:val="28"/>
              <w:szCs w:val="28"/>
            </w:rPr>
            <w:t>BASKET-BALL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</w:t>
            </w:r>
            <w:r w:rsidR="004D07FA">
              <w:rPr>
                <w:rFonts w:cstheme="minorHAnsi"/>
                <w:b/>
              </w:rPr>
              <w:t xml:space="preserve"> 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4D07FA">
                  <w:rPr>
                    <w:rFonts w:cstheme="minorHAnsi"/>
                    <w:bCs/>
                  </w:rPr>
                  <w:t>Mardi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4D07FA">
                  <w:rPr>
                    <w:rFonts w:cstheme="minorHAnsi"/>
                    <w:bCs/>
                  </w:rPr>
                  <w:t>11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9E76E4">
                  <w:rPr>
                    <w:rFonts w:cstheme="minorHAnsi"/>
                    <w:bCs/>
                  </w:rPr>
                  <w:t>1</w:t>
                </w:r>
                <w:r w:rsidR="0017322F">
                  <w:rPr>
                    <w:rFonts w:cstheme="minorHAnsi"/>
                    <w:bCs/>
                  </w:rPr>
                  <w:t>4</w:t>
                </w:r>
                <w:r w:rsidR="009E76E4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17322F">
                  <w:rPr>
                    <w:rFonts w:cstheme="minorHAnsi"/>
                    <w:bCs/>
                  </w:rPr>
                  <w:t>16</w:t>
                </w:r>
                <w:r w:rsidR="009E76E4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E707A6">
              <w:rPr>
                <w:rFonts w:cstheme="minorHAnsi"/>
              </w:rPr>
              <w:t xml:space="preserve"> 23/09/2025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E707A6">
              <w:rPr>
                <w:rFonts w:cstheme="minorHAnsi"/>
              </w:rPr>
              <w:t xml:space="preserve"> 1</w:t>
            </w:r>
            <w:r w:rsidR="008A6C99">
              <w:rPr>
                <w:rFonts w:cstheme="minorHAnsi"/>
              </w:rPr>
              <w:t>6</w:t>
            </w:r>
            <w:bookmarkStart w:id="0" w:name="_GoBack"/>
            <w:bookmarkEnd w:id="0"/>
            <w:r w:rsidR="00E707A6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E707A6" w:rsidRPr="00E707A6">
                  <w:rPr>
                    <w:b/>
                    <w:bCs/>
                  </w:rPr>
                  <w:t xml:space="preserve"> Gymnase de</w:t>
                </w:r>
                <w:r w:rsidR="0017322F">
                  <w:rPr>
                    <w:b/>
                    <w:bCs/>
                  </w:rPr>
                  <w:t xml:space="preserve"> l’ESSEC</w:t>
                </w:r>
                <w:r w:rsidR="00E707A6" w:rsidRPr="00E707A6">
                  <w:rPr>
                    <w:b/>
                    <w:bCs/>
                  </w:rPr>
                  <w:t xml:space="preserve">, </w:t>
                </w:r>
                <w:r w:rsidR="0017322F">
                  <w:rPr>
                    <w:b/>
                    <w:bCs/>
                  </w:rPr>
                  <w:t xml:space="preserve">Av. Bernard Hirsch (Entrée via le Parc François </w:t>
                </w:r>
                <w:proofErr w:type="spellStart"/>
                <w:r w:rsidR="0017322F">
                  <w:rPr>
                    <w:b/>
                    <w:bCs/>
                  </w:rPr>
                  <w:t>Mitterand</w:t>
                </w:r>
                <w:proofErr w:type="spellEnd"/>
                <w:r w:rsidR="0017322F">
                  <w:rPr>
                    <w:b/>
                    <w:bCs/>
                  </w:rPr>
                  <w:t>)</w:t>
                </w:r>
                <w:r w:rsidR="00E707A6" w:rsidRPr="00E707A6">
                  <w:rPr>
                    <w:b/>
                    <w:bCs/>
                  </w:rPr>
                  <w:t xml:space="preserve">, 95000 Cergy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8A6C99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8A6C99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8A6C99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8A6C99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E707A6">
                  <w:rPr>
                    <w:rFonts w:cstheme="minorHAnsi"/>
                  </w:rPr>
                  <w:t>1</w:t>
                </w:r>
                <w:r w:rsidR="00B643AF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57658E" w:rsidRPr="00F02A45" w:rsidRDefault="00E707A6" w:rsidP="00E707A6">
            <w:pPr>
              <w:pStyle w:val="Default"/>
            </w:pPr>
            <w:r w:rsidRPr="00E707A6">
              <w:rPr>
                <w:rFonts w:ascii="Calibri" w:hAnsi="Calibri"/>
                <w:sz w:val="22"/>
              </w:rPr>
              <w:t>Chaque séance est reliée à une thématique. Vous aurez la possibilité des traiter 9 grands thèmes dans la pratique du basket, de la gestuelle du shoot, en passant par la préparation physique jusqu’à l’organisation collective.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 xml:space="preserve">Avoir un impact individuel dans un projet collectif. </w:t>
            </w:r>
          </w:p>
          <w:p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>Connaitre les principales règles et leurs incidences sur le jeu</w:t>
            </w:r>
          </w:p>
          <w:p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 xml:space="preserve">Maitriser la motricité spécifique du basket. </w:t>
            </w:r>
          </w:p>
          <w:p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>Pouvoir répéter des efforts afin de progresser sur le semestre</w:t>
            </w:r>
          </w:p>
          <w:p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 xml:space="preserve">S’approprier les grands principes de circulation des joueurs et joueuses et de la balle. </w:t>
            </w:r>
          </w:p>
          <w:p w:rsidR="00A85BA0" w:rsidRPr="00F82553" w:rsidRDefault="00E707A6" w:rsidP="00E707A6">
            <w:pPr>
              <w:pStyle w:val="Default"/>
            </w:pPr>
            <w:r w:rsidRPr="00E707A6">
              <w:rPr>
                <w:rFonts w:asciiTheme="minorHAnsi" w:hAnsiTheme="minorHAnsi" w:cstheme="minorHAnsi"/>
                <w:sz w:val="22"/>
              </w:rPr>
              <w:t>Savoir se situer à travers les différents postes de jeu pour pouvoir mettre en difficulté l’organisation défensive adverse.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8A6C99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B643AF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A4447E">
            <wp:simplePos x="0" y="0"/>
            <wp:positionH relativeFrom="column">
              <wp:posOffset>853440</wp:posOffset>
            </wp:positionH>
            <wp:positionV relativeFrom="paragraph">
              <wp:posOffset>9525</wp:posOffset>
            </wp:positionV>
            <wp:extent cx="1889760" cy="1137920"/>
            <wp:effectExtent l="0" t="0" r="0" b="5080"/>
            <wp:wrapTight wrapText="bothSides">
              <wp:wrapPolygon edited="0">
                <wp:start x="0" y="0"/>
                <wp:lineTo x="0" y="21335"/>
                <wp:lineTo x="21339" y="21335"/>
                <wp:lineTo x="2133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7322F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D07FA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8A6C99"/>
    <w:rsid w:val="00900BBD"/>
    <w:rsid w:val="00922640"/>
    <w:rsid w:val="00987AF3"/>
    <w:rsid w:val="009A79DF"/>
    <w:rsid w:val="009E76E4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643AF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62C91"/>
    <w:rsid w:val="00DA794A"/>
    <w:rsid w:val="00DB0F21"/>
    <w:rsid w:val="00DB3AC0"/>
    <w:rsid w:val="00E55833"/>
    <w:rsid w:val="00E707A6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5D4539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D4E1-178B-4949-8BC1-428EA368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10</cp:revision>
  <dcterms:created xsi:type="dcterms:W3CDTF">2022-09-06T13:22:00Z</dcterms:created>
  <dcterms:modified xsi:type="dcterms:W3CDTF">2025-07-07T14:02:00Z</dcterms:modified>
</cp:coreProperties>
</file>